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C4" w:rsidRDefault="00341CC4">
      <w:pPr>
        <w:rPr>
          <w:rFonts w:ascii="Arial" w:hAnsi="Arial" w:cs="Arial"/>
          <w:b/>
          <w:bCs/>
          <w:sz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</w:rPr>
        <w:t>LİMİTED ŞİRKET AMAÇ VE KONU MADDESİ TADİLİ KARAR ÖRNEĞİ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>Karar Tarihi</w:t>
      </w:r>
      <w:r>
        <w:rPr>
          <w:rFonts w:ascii="Arial" w:eastAsia="Calibri" w:hAnsi="Arial"/>
          <w:sz w:val="16"/>
        </w:rPr>
        <w:tab/>
        <w:t xml:space="preserve">: 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>Karar sayısı</w:t>
      </w:r>
      <w:r>
        <w:rPr>
          <w:rFonts w:ascii="Arial" w:eastAsia="Calibri" w:hAnsi="Arial"/>
          <w:sz w:val="16"/>
        </w:rPr>
        <w:tab/>
        <w:t>: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Konu           </w:t>
      </w:r>
      <w:r>
        <w:rPr>
          <w:rFonts w:ascii="Arial" w:eastAsia="Calibri" w:hAnsi="Arial"/>
          <w:sz w:val="16"/>
        </w:rPr>
        <w:tab/>
        <w:t xml:space="preserve">: 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Başkan       </w:t>
      </w:r>
      <w:r>
        <w:rPr>
          <w:rFonts w:ascii="Arial" w:eastAsia="Calibri" w:hAnsi="Arial"/>
          <w:sz w:val="16"/>
        </w:rPr>
        <w:tab/>
        <w:t xml:space="preserve">: 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Üyeler         </w:t>
      </w:r>
      <w:r>
        <w:rPr>
          <w:rFonts w:ascii="Arial" w:eastAsia="Calibri" w:hAnsi="Arial"/>
          <w:sz w:val="16"/>
        </w:rPr>
        <w:tab/>
        <w:t>:</w:t>
      </w:r>
    </w:p>
    <w:p w:rsidR="0036272C" w:rsidRDefault="0036272C" w:rsidP="0036272C">
      <w:pPr>
        <w:rPr>
          <w:rFonts w:ascii="Arial" w:eastAsia="Calibri" w:hAnsi="Arial"/>
          <w:sz w:val="16"/>
        </w:rPr>
      </w:pP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hAnsi="Arial"/>
          <w:sz w:val="16"/>
        </w:rPr>
        <w:t>Genel</w:t>
      </w:r>
      <w:r>
        <w:rPr>
          <w:rFonts w:ascii="Arial" w:eastAsia="Calibri" w:hAnsi="Arial"/>
          <w:sz w:val="16"/>
        </w:rPr>
        <w:t xml:space="preserve"> Kurulumuz şirket </w:t>
      </w:r>
      <w:proofErr w:type="gramStart"/>
      <w:r>
        <w:rPr>
          <w:rFonts w:ascii="Arial" w:eastAsia="Calibri" w:hAnsi="Arial"/>
          <w:sz w:val="16"/>
        </w:rPr>
        <w:t>merkezinde  toplanarak</w:t>
      </w:r>
      <w:proofErr w:type="gramEnd"/>
      <w:r>
        <w:rPr>
          <w:rFonts w:ascii="Arial" w:eastAsia="Calibri" w:hAnsi="Arial"/>
          <w:sz w:val="16"/>
        </w:rPr>
        <w:t xml:space="preserve"> aşağıda belirtilen hususları oy birliği ile karar altına almışlardır.</w:t>
      </w:r>
    </w:p>
    <w:p w:rsidR="0036272C" w:rsidRDefault="0036272C" w:rsidP="0036272C">
      <w:pPr>
        <w:rPr>
          <w:rFonts w:ascii="Arial" w:eastAsia="Calibri" w:hAnsi="Arial"/>
          <w:sz w:val="16"/>
        </w:rPr>
      </w:pP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>1-Şirket ana sözleşmemizin amaç ve konu maddesinin değiştirilmesine;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2-Bu amaçla şirket ana sözleşmesinin amaç ve konu başlıklı </w:t>
      </w:r>
      <w:proofErr w:type="gramStart"/>
      <w:r>
        <w:rPr>
          <w:rFonts w:ascii="Arial" w:eastAsia="Calibri" w:hAnsi="Arial"/>
          <w:sz w:val="16"/>
        </w:rPr>
        <w:t>........</w:t>
      </w:r>
      <w:proofErr w:type="gramEnd"/>
      <w:r>
        <w:rPr>
          <w:rFonts w:ascii="Arial" w:eastAsia="Calibri" w:hAnsi="Arial"/>
          <w:sz w:val="16"/>
        </w:rPr>
        <w:t>maddesinin aşağıdaki şekilde düzenlenmesine oy birliği ile karar verilmiştir.</w:t>
      </w:r>
    </w:p>
    <w:p w:rsidR="0036272C" w:rsidRDefault="0036272C" w:rsidP="0036272C">
      <w:pPr>
        <w:rPr>
          <w:rFonts w:ascii="Arial" w:eastAsia="Calibri" w:hAnsi="Arial"/>
          <w:sz w:val="16"/>
        </w:rPr>
      </w:pPr>
    </w:p>
    <w:p w:rsidR="0036272C" w:rsidRDefault="0036272C" w:rsidP="0036272C">
      <w:pPr>
        <w:rPr>
          <w:rFonts w:ascii="Arial" w:eastAsia="Calibri" w:hAnsi="Arial"/>
          <w:b/>
          <w:bCs/>
          <w:sz w:val="16"/>
        </w:rPr>
      </w:pPr>
      <w:r>
        <w:rPr>
          <w:rFonts w:ascii="Arial" w:eastAsia="Calibri" w:hAnsi="Arial"/>
          <w:b/>
          <w:bCs/>
          <w:sz w:val="16"/>
        </w:rPr>
        <w:t>YENİ ŞEKLİ:</w:t>
      </w:r>
    </w:p>
    <w:p w:rsidR="0036272C" w:rsidRDefault="0036272C" w:rsidP="0036272C">
      <w:pPr>
        <w:rPr>
          <w:rFonts w:ascii="Arial" w:eastAsia="Calibri" w:hAnsi="Arial"/>
          <w:b/>
          <w:bCs/>
          <w:sz w:val="16"/>
        </w:rPr>
      </w:pPr>
      <w:r>
        <w:rPr>
          <w:rFonts w:ascii="Arial" w:eastAsia="Calibri" w:hAnsi="Arial"/>
          <w:b/>
          <w:bCs/>
          <w:sz w:val="16"/>
        </w:rPr>
        <w:t>AMAÇ VE KONU</w:t>
      </w:r>
    </w:p>
    <w:p w:rsidR="0036272C" w:rsidRDefault="0036272C" w:rsidP="0036272C">
      <w:pPr>
        <w:rPr>
          <w:rFonts w:ascii="Arial" w:eastAsia="Calibri" w:hAnsi="Arial"/>
          <w:b/>
          <w:bCs/>
          <w:sz w:val="16"/>
        </w:rPr>
      </w:pPr>
      <w:r>
        <w:rPr>
          <w:rFonts w:ascii="Arial" w:eastAsia="Calibri" w:hAnsi="Arial"/>
          <w:b/>
          <w:bCs/>
          <w:sz w:val="16"/>
        </w:rPr>
        <w:t>Madde</w:t>
      </w:r>
      <w:proofErr w:type="gramStart"/>
      <w:r>
        <w:rPr>
          <w:rFonts w:ascii="Arial" w:eastAsia="Calibri" w:hAnsi="Arial"/>
          <w:b/>
          <w:bCs/>
          <w:sz w:val="16"/>
        </w:rPr>
        <w:t>.........</w:t>
      </w:r>
      <w:proofErr w:type="gramEnd"/>
    </w:p>
    <w:p w:rsidR="0036272C" w:rsidRDefault="0036272C" w:rsidP="0036272C">
      <w:pPr>
        <w:rPr>
          <w:rFonts w:ascii="Arial" w:eastAsia="Calibri" w:hAnsi="Arial"/>
          <w:sz w:val="16"/>
        </w:rPr>
      </w:pPr>
      <w:proofErr w:type="gramStart"/>
      <w:r>
        <w:rPr>
          <w:rFonts w:ascii="Arial" w:eastAsia="Calibri" w:hAnsi="Arial"/>
          <w:sz w:val="16"/>
        </w:rPr>
        <w:t>..............................</w:t>
      </w:r>
      <w:proofErr w:type="gramEnd"/>
    </w:p>
    <w:p w:rsidR="0036272C" w:rsidRDefault="0036272C" w:rsidP="0036272C">
      <w:pPr>
        <w:rPr>
          <w:rFonts w:ascii="Arial" w:eastAsia="Calibri" w:hAnsi="Arial"/>
          <w:sz w:val="16"/>
        </w:rPr>
      </w:pPr>
      <w:proofErr w:type="gramStart"/>
      <w:r>
        <w:rPr>
          <w:rFonts w:ascii="Arial" w:eastAsia="Calibri" w:hAnsi="Arial"/>
          <w:sz w:val="16"/>
        </w:rPr>
        <w:t>..............................</w:t>
      </w:r>
      <w:proofErr w:type="gramEnd"/>
    </w:p>
    <w:p w:rsidR="0036272C" w:rsidRDefault="0036272C" w:rsidP="0036272C">
      <w:pPr>
        <w:rPr>
          <w:rFonts w:ascii="Arial" w:eastAsia="Calibri" w:hAnsi="Arial"/>
          <w:sz w:val="16"/>
        </w:rPr>
      </w:pPr>
      <w:proofErr w:type="gramStart"/>
      <w:r>
        <w:rPr>
          <w:rFonts w:ascii="Arial" w:eastAsia="Calibri" w:hAnsi="Arial"/>
          <w:sz w:val="16"/>
        </w:rPr>
        <w:t>..............................</w:t>
      </w:r>
      <w:proofErr w:type="gramEnd"/>
    </w:p>
    <w:p w:rsidR="0036272C" w:rsidRDefault="0036272C" w:rsidP="0036272C">
      <w:pPr>
        <w:rPr>
          <w:rFonts w:ascii="Arial" w:eastAsia="Calibri" w:hAnsi="Arial"/>
          <w:sz w:val="16"/>
        </w:rPr>
      </w:pP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Ortak   </w:t>
      </w:r>
      <w:r>
        <w:rPr>
          <w:rFonts w:ascii="Arial" w:eastAsia="Calibri" w:hAnsi="Arial" w:cs="Arial"/>
          <w:sz w:val="16"/>
        </w:rPr>
        <w:t>(T.C.Kimlik No)</w:t>
      </w:r>
      <w:r>
        <w:rPr>
          <w:rFonts w:ascii="Arial" w:eastAsia="Calibri" w:hAnsi="Arial"/>
          <w:sz w:val="16"/>
        </w:rPr>
        <w:t xml:space="preserve">                           </w:t>
      </w:r>
      <w:r>
        <w:rPr>
          <w:rFonts w:ascii="Arial" w:eastAsia="Calibri" w:hAnsi="Arial"/>
          <w:sz w:val="16"/>
        </w:rPr>
        <w:tab/>
        <w:t xml:space="preserve">Ortak   </w:t>
      </w:r>
      <w:r>
        <w:rPr>
          <w:rFonts w:ascii="Arial" w:eastAsia="Calibri" w:hAnsi="Arial" w:cs="Arial"/>
          <w:sz w:val="16"/>
        </w:rPr>
        <w:t>(T.C.Kimlik No)</w:t>
      </w:r>
      <w:r>
        <w:rPr>
          <w:rFonts w:ascii="Arial" w:eastAsia="Calibri" w:hAnsi="Arial"/>
          <w:sz w:val="16"/>
        </w:rPr>
        <w:t xml:space="preserve">                                      </w:t>
      </w:r>
      <w:r>
        <w:rPr>
          <w:rFonts w:ascii="Arial" w:eastAsia="Calibri" w:hAnsi="Arial"/>
          <w:sz w:val="16"/>
        </w:rPr>
        <w:tab/>
        <w:t xml:space="preserve">Ortak   </w:t>
      </w:r>
      <w:r>
        <w:rPr>
          <w:rFonts w:ascii="Arial" w:eastAsia="Calibri" w:hAnsi="Arial" w:cs="Arial"/>
          <w:sz w:val="16"/>
        </w:rPr>
        <w:t>(T.C.Kimlik No)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 w:cs="Arial"/>
          <w:sz w:val="16"/>
        </w:rPr>
        <w:t xml:space="preserve">İsim-İmza                            </w:t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  <w:t xml:space="preserve">İsim-İmza                                   </w:t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  <w:t>İsim-İmza</w:t>
      </w:r>
    </w:p>
    <w:p w:rsidR="0036272C" w:rsidRDefault="0036272C" w:rsidP="0036272C">
      <w:pPr>
        <w:rPr>
          <w:rFonts w:ascii="Arial" w:eastAsia="Calibri" w:hAnsi="Arial"/>
          <w:sz w:val="16"/>
        </w:rPr>
      </w:pPr>
    </w:p>
    <w:p w:rsidR="0036272C" w:rsidRPr="005C41CB" w:rsidRDefault="0036272C" w:rsidP="0036272C">
      <w:pPr>
        <w:pBdr>
          <w:top w:val="single" w:sz="4" w:space="1" w:color="auto"/>
        </w:pBdr>
        <w:rPr>
          <w:rFonts w:ascii="Arial" w:eastAsia="Calibri" w:hAnsi="Arial"/>
          <w:color w:val="C00000"/>
          <w:sz w:val="16"/>
        </w:rPr>
      </w:pPr>
    </w:p>
    <w:p w:rsidR="0036272C" w:rsidRPr="0036272C" w:rsidRDefault="0036272C" w:rsidP="0036272C">
      <w:pPr>
        <w:pBdr>
          <w:top w:val="single" w:sz="4" w:space="1" w:color="auto"/>
        </w:pBdr>
        <w:rPr>
          <w:rFonts w:ascii="Arial" w:eastAsia="Calibri" w:hAnsi="Arial" w:cs="Arial"/>
          <w:b/>
          <w:bCs/>
          <w:sz w:val="16"/>
        </w:rPr>
      </w:pPr>
      <w:r w:rsidRPr="0036272C">
        <w:rPr>
          <w:rFonts w:ascii="Arial" w:eastAsia="Calibri" w:hAnsi="Arial" w:cs="Arial"/>
          <w:b/>
          <w:bCs/>
          <w:sz w:val="16"/>
        </w:rPr>
        <w:t>LİMİTED ŞİRKET UNVAN DEĞİŞİKLİĞİ KARAR ÖRNEĞİ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>Karar Tarihi</w:t>
      </w:r>
      <w:r>
        <w:rPr>
          <w:rFonts w:ascii="Arial" w:eastAsia="Calibri" w:hAnsi="Arial"/>
          <w:sz w:val="16"/>
        </w:rPr>
        <w:tab/>
        <w:t xml:space="preserve">: 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>Karar sayısı</w:t>
      </w:r>
      <w:r>
        <w:rPr>
          <w:rFonts w:ascii="Arial" w:eastAsia="Calibri" w:hAnsi="Arial"/>
          <w:sz w:val="16"/>
        </w:rPr>
        <w:tab/>
        <w:t>: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Konu           </w:t>
      </w:r>
      <w:r>
        <w:rPr>
          <w:rFonts w:ascii="Arial" w:eastAsia="Calibri" w:hAnsi="Arial"/>
          <w:sz w:val="16"/>
        </w:rPr>
        <w:tab/>
        <w:t xml:space="preserve">: 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Başkan      </w:t>
      </w:r>
      <w:r>
        <w:rPr>
          <w:rFonts w:ascii="Arial" w:eastAsia="Calibri" w:hAnsi="Arial"/>
          <w:sz w:val="16"/>
        </w:rPr>
        <w:tab/>
        <w:t xml:space="preserve">: 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Üyeler         </w:t>
      </w:r>
      <w:r>
        <w:rPr>
          <w:rFonts w:ascii="Arial" w:eastAsia="Calibri" w:hAnsi="Arial"/>
          <w:sz w:val="16"/>
        </w:rPr>
        <w:tab/>
        <w:t>:</w:t>
      </w:r>
    </w:p>
    <w:p w:rsidR="0036272C" w:rsidRDefault="0036272C" w:rsidP="0036272C">
      <w:pPr>
        <w:rPr>
          <w:rFonts w:ascii="Arial" w:eastAsia="Calibri" w:hAnsi="Arial"/>
          <w:sz w:val="16"/>
        </w:rPr>
      </w:pP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hAnsi="Arial"/>
          <w:sz w:val="16"/>
        </w:rPr>
        <w:t>Genel</w:t>
      </w:r>
      <w:r>
        <w:rPr>
          <w:rFonts w:ascii="Arial" w:eastAsia="Calibri" w:hAnsi="Arial"/>
          <w:sz w:val="16"/>
        </w:rPr>
        <w:t xml:space="preserve"> Kurulumuz şirket </w:t>
      </w:r>
      <w:proofErr w:type="gramStart"/>
      <w:r>
        <w:rPr>
          <w:rFonts w:ascii="Arial" w:eastAsia="Calibri" w:hAnsi="Arial"/>
          <w:sz w:val="16"/>
        </w:rPr>
        <w:t>merkezinde  toplanarak</w:t>
      </w:r>
      <w:proofErr w:type="gramEnd"/>
      <w:r>
        <w:rPr>
          <w:rFonts w:ascii="Arial" w:eastAsia="Calibri" w:hAnsi="Arial"/>
          <w:sz w:val="16"/>
        </w:rPr>
        <w:t xml:space="preserve"> aşağıda belirtilen hususları oy birliği ile karar altına almışlardır.</w:t>
      </w:r>
    </w:p>
    <w:p w:rsidR="0036272C" w:rsidRDefault="0036272C" w:rsidP="0036272C">
      <w:pPr>
        <w:rPr>
          <w:rFonts w:ascii="Arial" w:eastAsia="Calibri" w:hAnsi="Arial"/>
          <w:sz w:val="16"/>
        </w:rPr>
      </w:pP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1-Şirketimizin </w:t>
      </w:r>
      <w:proofErr w:type="gramStart"/>
      <w:r>
        <w:rPr>
          <w:rFonts w:ascii="Arial" w:eastAsia="Calibri" w:hAnsi="Arial"/>
          <w:sz w:val="16"/>
        </w:rPr>
        <w:t>............................................................</w:t>
      </w:r>
      <w:proofErr w:type="gramEnd"/>
      <w:r>
        <w:rPr>
          <w:rFonts w:ascii="Arial" w:eastAsia="Calibri" w:hAnsi="Arial"/>
          <w:sz w:val="16"/>
        </w:rPr>
        <w:t>sebebi ile unvan değişikliğine gidilmesine;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2-Bu amaçla şirket ana sözleşmesinin unvan başlıklı </w:t>
      </w:r>
      <w:proofErr w:type="gramStart"/>
      <w:r>
        <w:rPr>
          <w:rFonts w:ascii="Arial" w:eastAsia="Calibri" w:hAnsi="Arial"/>
          <w:sz w:val="16"/>
        </w:rPr>
        <w:t>........</w:t>
      </w:r>
      <w:proofErr w:type="gramEnd"/>
      <w:r>
        <w:rPr>
          <w:rFonts w:ascii="Arial" w:eastAsia="Calibri" w:hAnsi="Arial"/>
          <w:sz w:val="16"/>
        </w:rPr>
        <w:t>maddesinin aşağıdaki şekilde düzenlenmesine oy birliği ile karar verilmiştir.</w:t>
      </w:r>
    </w:p>
    <w:p w:rsidR="0036272C" w:rsidRDefault="0036272C" w:rsidP="0036272C">
      <w:pPr>
        <w:rPr>
          <w:rFonts w:ascii="Arial" w:eastAsia="Calibri" w:hAnsi="Arial"/>
          <w:sz w:val="16"/>
        </w:rPr>
      </w:pPr>
    </w:p>
    <w:p w:rsidR="0036272C" w:rsidRDefault="0036272C" w:rsidP="0036272C">
      <w:pPr>
        <w:rPr>
          <w:rFonts w:ascii="Arial" w:eastAsia="Calibri" w:hAnsi="Arial"/>
          <w:b/>
          <w:bCs/>
          <w:sz w:val="16"/>
        </w:rPr>
      </w:pPr>
      <w:r>
        <w:rPr>
          <w:rFonts w:ascii="Arial" w:eastAsia="Calibri" w:hAnsi="Arial"/>
          <w:b/>
          <w:bCs/>
          <w:sz w:val="16"/>
        </w:rPr>
        <w:t>YENİ ŞEKLİ:</w:t>
      </w:r>
    </w:p>
    <w:p w:rsidR="0036272C" w:rsidRDefault="0036272C" w:rsidP="0036272C">
      <w:pPr>
        <w:rPr>
          <w:rFonts w:ascii="Arial" w:eastAsia="Calibri" w:hAnsi="Arial"/>
          <w:b/>
          <w:bCs/>
          <w:sz w:val="16"/>
        </w:rPr>
      </w:pPr>
      <w:r>
        <w:rPr>
          <w:rFonts w:ascii="Arial" w:eastAsia="Calibri" w:hAnsi="Arial"/>
          <w:b/>
          <w:bCs/>
          <w:sz w:val="16"/>
        </w:rPr>
        <w:t>UNVAN</w:t>
      </w:r>
    </w:p>
    <w:p w:rsidR="0036272C" w:rsidRDefault="0036272C" w:rsidP="0036272C">
      <w:pPr>
        <w:rPr>
          <w:rFonts w:ascii="Arial" w:eastAsia="Calibri" w:hAnsi="Arial"/>
          <w:b/>
          <w:bCs/>
          <w:sz w:val="16"/>
        </w:rPr>
      </w:pPr>
      <w:r>
        <w:rPr>
          <w:rFonts w:ascii="Arial" w:eastAsia="Calibri" w:hAnsi="Arial"/>
          <w:b/>
          <w:bCs/>
          <w:sz w:val="16"/>
        </w:rPr>
        <w:t>Madde</w:t>
      </w:r>
      <w:proofErr w:type="gramStart"/>
      <w:r>
        <w:rPr>
          <w:rFonts w:ascii="Arial" w:eastAsia="Calibri" w:hAnsi="Arial"/>
          <w:b/>
          <w:bCs/>
          <w:sz w:val="16"/>
        </w:rPr>
        <w:t>.........</w:t>
      </w:r>
      <w:proofErr w:type="gramEnd"/>
    </w:p>
    <w:p w:rsidR="0036272C" w:rsidRDefault="0036272C" w:rsidP="0036272C">
      <w:pPr>
        <w:jc w:val="both"/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 xml:space="preserve">Şirketin unvanı </w:t>
      </w:r>
      <w:proofErr w:type="gramStart"/>
      <w:r>
        <w:rPr>
          <w:rFonts w:ascii="Arial" w:eastAsia="Calibri" w:hAnsi="Arial" w:cs="Arial"/>
          <w:sz w:val="16"/>
        </w:rPr>
        <w:t>..............................................................................................................................</w:t>
      </w:r>
      <w:proofErr w:type="gramEnd"/>
      <w:r>
        <w:rPr>
          <w:rFonts w:ascii="Arial" w:eastAsia="Calibri" w:hAnsi="Arial" w:cs="Arial"/>
          <w:sz w:val="16"/>
        </w:rPr>
        <w:t xml:space="preserve">LİMİTED </w:t>
      </w:r>
      <w:proofErr w:type="spellStart"/>
      <w:r>
        <w:rPr>
          <w:rFonts w:ascii="Arial" w:eastAsia="Calibri" w:hAnsi="Arial" w:cs="Arial"/>
          <w:sz w:val="16"/>
        </w:rPr>
        <w:t>ŞİRKETİ’dir</w:t>
      </w:r>
      <w:proofErr w:type="spellEnd"/>
      <w:r>
        <w:rPr>
          <w:rFonts w:ascii="Arial" w:eastAsia="Calibri" w:hAnsi="Arial" w:cs="Arial"/>
          <w:sz w:val="16"/>
        </w:rPr>
        <w:t>.</w:t>
      </w:r>
    </w:p>
    <w:p w:rsidR="0036272C" w:rsidRDefault="0036272C" w:rsidP="0036272C">
      <w:pPr>
        <w:rPr>
          <w:rFonts w:ascii="Arial" w:eastAsia="Calibri" w:hAnsi="Arial"/>
          <w:b/>
          <w:bCs/>
          <w:sz w:val="16"/>
        </w:rPr>
      </w:pPr>
    </w:p>
    <w:p w:rsidR="0036272C" w:rsidRDefault="0036272C" w:rsidP="0036272C">
      <w:pPr>
        <w:rPr>
          <w:rFonts w:ascii="Arial" w:eastAsia="Calibri" w:hAnsi="Arial"/>
          <w:b/>
          <w:bCs/>
          <w:sz w:val="16"/>
        </w:rPr>
      </w:pP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/>
          <w:sz w:val="16"/>
        </w:rPr>
        <w:t xml:space="preserve">Ortak   </w:t>
      </w:r>
      <w:r>
        <w:rPr>
          <w:rFonts w:ascii="Arial" w:eastAsia="Calibri" w:hAnsi="Arial" w:cs="Arial"/>
          <w:sz w:val="16"/>
        </w:rPr>
        <w:t>(T.C.Kimlik No)</w:t>
      </w:r>
      <w:r>
        <w:rPr>
          <w:rFonts w:ascii="Arial" w:eastAsia="Calibri" w:hAnsi="Arial"/>
          <w:sz w:val="16"/>
        </w:rPr>
        <w:t xml:space="preserve">                           </w:t>
      </w:r>
      <w:r>
        <w:rPr>
          <w:rFonts w:ascii="Arial" w:eastAsia="Calibri" w:hAnsi="Arial"/>
          <w:sz w:val="16"/>
        </w:rPr>
        <w:tab/>
        <w:t xml:space="preserve">Ortak   </w:t>
      </w:r>
      <w:r>
        <w:rPr>
          <w:rFonts w:ascii="Arial" w:eastAsia="Calibri" w:hAnsi="Arial" w:cs="Arial"/>
          <w:sz w:val="16"/>
        </w:rPr>
        <w:t>(T.C.Kimlik No)</w:t>
      </w:r>
      <w:r>
        <w:rPr>
          <w:rFonts w:ascii="Arial" w:eastAsia="Calibri" w:hAnsi="Arial"/>
          <w:sz w:val="16"/>
        </w:rPr>
        <w:t xml:space="preserve">                                      </w:t>
      </w:r>
      <w:r>
        <w:rPr>
          <w:rFonts w:ascii="Arial" w:eastAsia="Calibri" w:hAnsi="Arial"/>
          <w:sz w:val="16"/>
        </w:rPr>
        <w:tab/>
        <w:t xml:space="preserve">Ortak   </w:t>
      </w:r>
      <w:r>
        <w:rPr>
          <w:rFonts w:ascii="Arial" w:eastAsia="Calibri" w:hAnsi="Arial" w:cs="Arial"/>
          <w:sz w:val="16"/>
        </w:rPr>
        <w:t>(T.C.Kimlik No)</w:t>
      </w:r>
    </w:p>
    <w:p w:rsidR="0036272C" w:rsidRDefault="0036272C" w:rsidP="0036272C">
      <w:pPr>
        <w:rPr>
          <w:rFonts w:ascii="Arial" w:eastAsia="Calibri" w:hAnsi="Arial"/>
          <w:sz w:val="16"/>
        </w:rPr>
      </w:pPr>
      <w:r>
        <w:rPr>
          <w:rFonts w:ascii="Arial" w:eastAsia="Calibri" w:hAnsi="Arial" w:cs="Arial"/>
          <w:sz w:val="16"/>
        </w:rPr>
        <w:t xml:space="preserve">İsim-İmza                            </w:t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  <w:t xml:space="preserve">İsim-İmza                                   </w:t>
      </w:r>
      <w:r>
        <w:rPr>
          <w:rFonts w:ascii="Arial" w:eastAsia="Calibri" w:hAnsi="Arial" w:cs="Arial"/>
          <w:sz w:val="16"/>
        </w:rPr>
        <w:tab/>
      </w:r>
      <w:r>
        <w:rPr>
          <w:rFonts w:ascii="Arial" w:eastAsia="Calibri" w:hAnsi="Arial" w:cs="Arial"/>
          <w:sz w:val="16"/>
        </w:rPr>
        <w:tab/>
        <w:t>İsim-İmza</w:t>
      </w:r>
    </w:p>
    <w:p w:rsidR="00341CC4" w:rsidRDefault="00341CC4">
      <w:pPr>
        <w:pBdr>
          <w:top w:val="single" w:sz="4" w:space="1" w:color="auto"/>
        </w:pBdr>
        <w:rPr>
          <w:rFonts w:ascii="Arial" w:hAnsi="Arial"/>
          <w:sz w:val="16"/>
        </w:rPr>
      </w:pPr>
    </w:p>
    <w:p w:rsidR="00341CC4" w:rsidRDefault="00341CC4">
      <w:pPr>
        <w:spacing w:before="100" w:beforeAutospacing="1" w:after="100" w:afterAutospacing="1" w:line="180" w:lineRule="atLeast"/>
        <w:jc w:val="both"/>
      </w:pPr>
      <w:proofErr w:type="gramStart"/>
      <w:r>
        <w:rPr>
          <w:rFonts w:ascii="Arial" w:hAnsi="Arial"/>
          <w:b/>
          <w:bCs/>
          <w:i/>
          <w:iCs/>
          <w:sz w:val="18"/>
        </w:rPr>
        <w:t>Not : Kararlarda</w:t>
      </w:r>
      <w:proofErr w:type="gramEnd"/>
      <w:r>
        <w:rPr>
          <w:rFonts w:ascii="Arial" w:hAnsi="Arial"/>
          <w:b/>
          <w:bCs/>
          <w:i/>
          <w:iCs/>
          <w:sz w:val="18"/>
        </w:rPr>
        <w:t xml:space="preserve"> ortakların</w:t>
      </w:r>
      <w:r>
        <w:rPr>
          <w:rFonts w:ascii="Arial" w:hAnsi="Arial" w:cs="Arial"/>
          <w:b/>
          <w:bCs/>
          <w:i/>
          <w:iCs/>
          <w:sz w:val="18"/>
        </w:rPr>
        <w:t xml:space="preserve"> Türkiye Cumhuriyeti kimlik numaraları (yabancı uyrukluların vergi dairelerinden alınacak vergi numaraları</w:t>
      </w:r>
      <w:r w:rsidR="00283971">
        <w:rPr>
          <w:rFonts w:ascii="Arial" w:hAnsi="Arial" w:cs="Arial"/>
          <w:b/>
          <w:bCs/>
          <w:i/>
          <w:iCs/>
          <w:sz w:val="18"/>
        </w:rPr>
        <w:t xml:space="preserve"> veya yabancı kimlik numaraları</w:t>
      </w:r>
      <w:r>
        <w:rPr>
          <w:rFonts w:ascii="Arial" w:hAnsi="Arial" w:cs="Arial"/>
          <w:b/>
          <w:bCs/>
          <w:i/>
          <w:iCs/>
          <w:sz w:val="18"/>
        </w:rPr>
        <w:t>)   belirtilecektir.</w:t>
      </w:r>
    </w:p>
    <w:sectPr w:rsidR="00341CC4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71"/>
    <w:rsid w:val="00283971"/>
    <w:rsid w:val="00341CC4"/>
    <w:rsid w:val="0036272C"/>
    <w:rsid w:val="007F4901"/>
    <w:rsid w:val="008C3371"/>
    <w:rsid w:val="00C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LİMİTED ŞİRKET MERKEZ NAKİL KARAR ÖRNEĞİ</vt:lpstr>
    </vt:vector>
  </TitlesOfParts>
  <Company>ATSO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LİMİTED ŞİRKET MERKEZ NAKİL KARAR ÖRNEĞİ</dc:title>
  <dc:creator>ATSO</dc:creator>
  <cp:lastModifiedBy>T</cp:lastModifiedBy>
  <cp:revision>2</cp:revision>
  <dcterms:created xsi:type="dcterms:W3CDTF">2024-01-04T11:42:00Z</dcterms:created>
  <dcterms:modified xsi:type="dcterms:W3CDTF">2024-01-04T11:42:00Z</dcterms:modified>
</cp:coreProperties>
</file>